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the "Right Way"</w:t>
      </w:r>
    </w:p>
    <w:p>
      <w:pPr>
        <w:pStyle w:val="BodyText"/>
        <w:bidi w:val="0"/>
        <w:jc w:val="start"/>
        <w:rPr/>
      </w:pPr>
      <w:r>
        <w:rPr/>
        <w:t xml:space="preserve">I sit here, trying to say something—anything—but the very act of speaking feels wrong. Not just the words themselves, but the </w:t>
      </w:r>
      <w:r>
        <w:rPr>
          <w:rStyle w:val="Emphasis"/>
        </w:rPr>
        <w:t>method</w:t>
      </w:r>
      <w:r>
        <w:rPr/>
        <w:t xml:space="preserve"> of speaking. If the way I’m trying to communicate is flawed, then what is the right way? The answer hits me: </w:t>
      </w:r>
      <w:r>
        <w:rPr>
          <w:rStyle w:val="Strong"/>
        </w:rPr>
        <w:t>the right way is to say nothing at all</w:t>
      </w:r>
      <w:r>
        <w:rPr/>
        <w:t>. Not a single word. Silence. And yet, here I am, still talking, still trapped in the cycle of words.</w:t>
      </w:r>
    </w:p>
    <w:p>
      <w:pPr>
        <w:pStyle w:val="BodyText"/>
        <w:bidi w:val="0"/>
        <w:jc w:val="start"/>
        <w:rPr/>
      </w:pPr>
      <w:r>
        <w:rPr/>
        <w:t xml:space="preserve">This is why I can’t write a guide. The act of writing a guide—of structuring thoughts into language—is itself the wrong approach. If the goal is to reach a "good state," then speaking, explaining, or even thinking in words won’t get me there. The right way isn’t something I can </w:t>
      </w:r>
      <w:r>
        <w:rPr>
          <w:rStyle w:val="Emphasis"/>
        </w:rPr>
        <w:t>describe</w:t>
      </w:r>
      <w:r>
        <w:rPr/>
        <w:t xml:space="preserve">; it’s something I can only </w:t>
      </w:r>
      <w:r>
        <w:rPr>
          <w:rStyle w:val="Emphasis"/>
        </w:rPr>
        <w:t>stop doing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Language</w:t>
      </w:r>
    </w:p>
    <w:p>
      <w:pPr>
        <w:pStyle w:val="BodyText"/>
        <w:bidi w:val="0"/>
        <w:jc w:val="start"/>
        <w:rPr/>
      </w:pPr>
      <w:r>
        <w:rPr/>
        <w:t xml:space="preserve">Every guide I’ve ever written, every word I’ve spoken—it’s all part of the same flawed system. Now I see that the only "right" way is the opposite: </w:t>
      </w:r>
      <w:r>
        <w:rPr>
          <w:rStyle w:val="Strong"/>
        </w:rPr>
        <w:t>to stop speaking entirely</w:t>
      </w:r>
      <w:r>
        <w:rPr/>
        <w:t>. But how do I explain that? The moment I try, I’m back in the trap. I’m using words to describe why words don’t work. I’m relying on the very thing I’m trying to reject.</w:t>
      </w:r>
    </w:p>
    <w:p>
      <w:pPr>
        <w:pStyle w:val="BodyText"/>
        <w:bidi w:val="0"/>
        <w:jc w:val="start"/>
        <w:rPr/>
      </w:pPr>
      <w:r>
        <w:rPr/>
        <w:t xml:space="preserve">My mind understands this instantly. When I realize that speaking is the wrong path, my brain doesn’t </w:t>
      </w:r>
      <w:r>
        <w:rPr>
          <w:rStyle w:val="Emphasis"/>
        </w:rPr>
        <w:t>think</w:t>
      </w:r>
      <w:r>
        <w:rPr/>
        <w:t xml:space="preserve"> the right way—it just </w:t>
      </w:r>
      <w:r>
        <w:rPr>
          <w:rStyle w:val="Emphasis"/>
        </w:rPr>
        <w:t>stops</w:t>
      </w:r>
      <w:r>
        <w:rPr/>
        <w:t xml:space="preserve">. It observes. It doesn’t cling to explanations. But the second I try to put this into words, I’m back to the old method. I’m explaining, analyzing, </w:t>
      </w:r>
      <w:r>
        <w:rPr>
          <w:rStyle w:val="Emphasis"/>
        </w:rPr>
        <w:t>using language</w:t>
      </w:r>
      <w:r>
        <w:rPr/>
        <w:t>—and that’s the problem.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Guide That Can’t Be Written</w:t>
      </w:r>
    </w:p>
    <w:p>
      <w:pPr>
        <w:pStyle w:val="BodyText"/>
        <w:bidi w:val="0"/>
        <w:jc w:val="start"/>
        <w:rPr/>
      </w:pPr>
      <w:r>
        <w:rPr/>
        <w:t xml:space="preserve">I can’t write a guide about the right way because the right way </w:t>
      </w:r>
      <w:r>
        <w:rPr>
          <w:rStyle w:val="Strong"/>
        </w:rPr>
        <w:t>can’t be written</w:t>
      </w:r>
      <w:r>
        <w:rPr/>
        <w:t>. It can’t be spoken. It’s not a set of instructions; it’s the absence of them. So what’s left? Only this: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can tell you what’s wrong.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list all the flawed methods—the speaking, the writing, the overthinking.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And if I strip those away, what remains isn’t something I can hand to you. It’s something you’ll </w:t>
      </w:r>
      <w:r>
        <w:rPr>
          <w:rStyle w:val="Emphasis"/>
        </w:rPr>
        <w:t>see</w:t>
      </w:r>
      <w:r>
        <w:rPr/>
        <w:t xml:space="preserve"> for yourself. </w:t>
      </w:r>
    </w:p>
    <w:p>
      <w:pPr>
        <w:pStyle w:val="BodyText"/>
        <w:bidi w:val="0"/>
        <w:jc w:val="start"/>
        <w:rPr/>
      </w:pPr>
      <w:r>
        <w:rPr/>
        <w:t xml:space="preserve">This is how it worked for me. When I stopped trying to define the right way and instead focused on eliminating the wrong ones, the answer appeared—not in words, but in the space where words </w:t>
      </w:r>
      <w:r>
        <w:rPr>
          <w:rStyle w:val="Emphasis"/>
        </w:rPr>
        <w:t>weren’t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Power of Negative Instruction</w:t>
      </w:r>
    </w:p>
    <w:p>
      <w:pPr>
        <w:pStyle w:val="BodyText"/>
        <w:bidi w:val="0"/>
        <w:jc w:val="start"/>
        <w:rPr/>
      </w:pPr>
      <w:r>
        <w:rPr/>
        <w:t xml:space="preserve">Think of it like this: If I tell you, </w:t>
      </w:r>
      <w:r>
        <w:rPr>
          <w:rStyle w:val="Emphasis"/>
        </w:rPr>
        <w:t>"Driving on the left side of the road (against traffic) is wrong,"</w:t>
      </w:r>
      <w:r>
        <w:rPr/>
        <w:t xml:space="preserve"> your brain automatically knows: </w:t>
      </w:r>
      <w:r>
        <w:rPr>
          <w:rStyle w:val="Emphasis"/>
        </w:rPr>
        <w:t>Oh, so the right side is correct.</w:t>
      </w:r>
      <w:r>
        <w:rPr/>
        <w:t xml:space="preserve"> I didn’t have to explain the right side; you </w:t>
      </w:r>
      <w:r>
        <w:rPr>
          <w:rStyle w:val="Emphasis"/>
        </w:rPr>
        <w:t>inferred</w:t>
      </w:r>
      <w:r>
        <w:rPr/>
        <w:t xml:space="preserve"> it by excluding the wrong one.</w:t>
      </w:r>
    </w:p>
    <w:p>
      <w:pPr>
        <w:pStyle w:val="BodyText"/>
        <w:bidi w:val="0"/>
        <w:jc w:val="start"/>
        <w:rPr/>
      </w:pPr>
      <w:r>
        <w:rPr/>
        <w:t xml:space="preserve">The same applies here. I can’t tell you how to reach the "good state" because any description would be part of the flawed system. But I </w:t>
      </w:r>
      <w:r>
        <w:rPr>
          <w:rStyle w:val="Emphasis"/>
        </w:rPr>
        <w:t>can</w:t>
      </w:r>
      <w:r>
        <w:rPr/>
        <w:t xml:space="preserve"> tell you what </w:t>
      </w:r>
      <w:r>
        <w:rPr>
          <w:rStyle w:val="Emphasis"/>
        </w:rPr>
        <w:t>doesn’t</w:t>
      </w:r>
      <w:r>
        <w:rPr/>
        <w:t xml:space="preserve"> work: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Speaking about it</w:t>
      </w:r>
      <w:r>
        <w:rPr/>
        <w:t xml:space="preserve"> is wrong.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Writing about it</w:t>
      </w:r>
      <w:r>
        <w:rPr/>
        <w:t xml:space="preserve"> is wrong.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Relying on words to understand it</w:t>
      </w:r>
      <w:r>
        <w:rPr/>
        <w:t xml:space="preserve"> is wrong. </w:t>
      </w:r>
    </w:p>
    <w:p>
      <w:pPr>
        <w:pStyle w:val="BodyText"/>
        <w:bidi w:val="0"/>
        <w:jc w:val="start"/>
        <w:rPr/>
      </w:pPr>
      <w:r>
        <w:rPr/>
        <w:t xml:space="preserve">Your mind will fill in the gap. It </w:t>
      </w:r>
      <w:r>
        <w:rPr>
          <w:rStyle w:val="Emphasis"/>
        </w:rPr>
        <w:t>has</w:t>
      </w:r>
      <w:r>
        <w:rPr/>
        <w:t xml:space="preserve"> to. Because the right way isn’t something you </w:t>
      </w:r>
      <w:r>
        <w:rPr>
          <w:rStyle w:val="Emphasis"/>
        </w:rPr>
        <w:t>learn</w:t>
      </w:r>
      <w:r>
        <w:rPr/>
        <w:t xml:space="preserve">—it’s something you </w:t>
      </w:r>
      <w:r>
        <w:rPr>
          <w:rStyle w:val="Emphasis"/>
        </w:rPr>
        <w:t>realize</w:t>
      </w:r>
      <w:r>
        <w:rPr/>
        <w:t xml:space="preserve"> when you stop doing the wrong things.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Words Exist (And Why They Fail)</w:t>
      </w:r>
    </w:p>
    <w:p>
      <w:pPr>
        <w:pStyle w:val="BodyText"/>
        <w:bidi w:val="0"/>
        <w:jc w:val="start"/>
        <w:rPr/>
      </w:pPr>
      <w:r>
        <w:rPr/>
        <w:t>Words aren’t useless—they’re a tool to show you their own limitations. Their purpose is to help you see: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"This method (speaking/thinking in words) is flawed."</w:t>
      </w:r>
      <w:r>
        <w:rPr/>
        <w:br/>
        <w:t xml:space="preserve">And once you see that, you don’t need words anymore. </w:t>
      </w:r>
    </w:p>
    <w:p>
      <w:pPr>
        <w:pStyle w:val="BodyText"/>
        <w:bidi w:val="0"/>
        <w:jc w:val="start"/>
        <w:rPr/>
      </w:pPr>
      <w:r>
        <w:rPr/>
        <w:t xml:space="preserve">It’s like a ladder you kick away after climbing it. The words were only there to get you to the point where you no longer need them. The moment you </w:t>
      </w:r>
      <w:r>
        <w:rPr>
          <w:rStyle w:val="Emphasis"/>
        </w:rPr>
        <w:t>truly</w:t>
      </w:r>
      <w:r>
        <w:rPr/>
        <w:t xml:space="preserve"> understand that words can’t describe the right way, you’re already there.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Only Possible "Guide"</w:t>
      </w:r>
    </w:p>
    <w:p>
      <w:pPr>
        <w:pStyle w:val="BodyText"/>
        <w:bidi w:val="0"/>
        <w:jc w:val="start"/>
        <w:rPr/>
      </w:pPr>
      <w:r>
        <w:rPr/>
        <w:t xml:space="preserve">So here’s the guide I </w:t>
      </w:r>
      <w:r>
        <w:rPr>
          <w:rStyle w:val="Emphasis"/>
        </w:rPr>
        <w:t>can</w:t>
      </w:r>
      <w:r>
        <w:rPr/>
        <w:t xml:space="preserve"> offer: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Recognize that all explanations are flawed.</w:t>
      </w:r>
      <w:r>
        <w:rPr/>
        <w:t xml:space="preserve"> (Including this one.)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searching for the "right" words.</w:t>
      </w:r>
      <w:r>
        <w:rPr/>
        <w:t xml:space="preserve"> They don’t exist.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 what happens when you stop relying on language.</w:t>
      </w:r>
      <w:r>
        <w:rPr/>
        <w:t xml:space="preserve">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Not as a concept to </w:t>
      </w:r>
      <w:r>
        <w:rPr>
          <w:rStyle w:val="Emphasis"/>
        </w:rPr>
        <w:t>think</w:t>
      </w:r>
      <w:r>
        <w:rPr/>
        <w:t xml:space="preserve"> about, but as an experience to </w:t>
      </w:r>
      <w:r>
        <w:rPr>
          <w:rStyle w:val="Emphasis"/>
        </w:rPr>
        <w:t>notice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Trust that your mind will fill the silence.</w:t>
      </w:r>
      <w:r>
        <w:rPr/>
        <w:t xml:space="preserve">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It’s not logic. It’s not analysis. It’s the direct </w:t>
      </w:r>
      <w:r>
        <w:rPr>
          <w:rStyle w:val="Emphasis"/>
        </w:rPr>
        <w:t>knowing</w:t>
      </w:r>
      <w:r>
        <w:rPr/>
        <w:t xml:space="preserve"> that comes when the noise stops. </w:t>
      </w:r>
    </w:p>
    <w:p>
      <w:pPr>
        <w:pStyle w:val="BodyText"/>
        <w:bidi w:val="0"/>
        <w:jc w:val="start"/>
        <w:rPr/>
      </w:pPr>
      <w:r>
        <w:rPr/>
        <w:t xml:space="preserve">This isn’t a method. It’s an </w:t>
      </w:r>
      <w:r>
        <w:rPr>
          <w:rStyle w:val="Emphasis"/>
        </w:rPr>
        <w:t>un-method</w:t>
      </w:r>
      <w:r>
        <w:rPr/>
        <w:t>. And paradoxically, it’s the only one that works.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Realization</w:t>
      </w:r>
    </w:p>
    <w:p>
      <w:pPr>
        <w:pStyle w:val="BodyText"/>
        <w:bidi w:val="0"/>
        <w:jc w:val="start"/>
        <w:rPr/>
      </w:pPr>
      <w:r>
        <w:rPr/>
        <w:t xml:space="preserve">I wanted to give people a clear, step-by-step path. But now I see: </w:t>
      </w:r>
      <w:r>
        <w:rPr>
          <w:rStyle w:val="Strong"/>
        </w:rPr>
        <w:t>the path is the absence of steps</w:t>
      </w:r>
      <w:r>
        <w:rPr/>
        <w:t>. The moment you stop walking the wrong way, you’re already on the right one.</w:t>
      </w:r>
    </w:p>
    <w:p>
      <w:pPr>
        <w:pStyle w:val="BodyText"/>
        <w:bidi w:val="0"/>
        <w:jc w:val="start"/>
        <w:rPr/>
      </w:pPr>
      <w:r>
        <w:rPr/>
        <w:t>You won’t find it in words. You’ll find it in the space between them.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755</Words>
  <Characters>3339</Characters>
  <CharactersWithSpaces>4048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2026-03-24T07:45:31Z</dcterms:created>
  <dc:creator/>
  <dc:description/>
  <dc:language>ru-RU</dc:language>
  <cp:lastModifiedBy/>
  <dcterms:modified xsi:type="dcterms:W3CDTF">2026-03-24T07:45:32Z</dcterms:modified>
  <cp:revision>2</cp:revision>
  <dc:subject/>
  <dc:title>Calibri</dc:title>
</cp:coreProperties>
</file>